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204C5" w14:textId="77777777" w:rsidR="00E93EF3" w:rsidRDefault="00502DE6" w:rsidP="00502DE6">
      <w:pPr>
        <w:tabs>
          <w:tab w:val="left" w:pos="166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18DE28B" w14:textId="77777777" w:rsidR="00E93EF3" w:rsidRDefault="00E93EF3" w:rsidP="00086B50">
      <w:pPr>
        <w:jc w:val="both"/>
        <w:rPr>
          <w:rFonts w:ascii="Arial" w:hAnsi="Arial" w:cs="Arial"/>
        </w:rPr>
      </w:pPr>
    </w:p>
    <w:p w14:paraId="5B38B467" w14:textId="77777777" w:rsidR="00E93EF3" w:rsidRDefault="00E93EF3" w:rsidP="00086B50">
      <w:pPr>
        <w:jc w:val="both"/>
        <w:rPr>
          <w:rFonts w:ascii="Arial" w:hAnsi="Arial" w:cs="Arial"/>
        </w:rPr>
      </w:pPr>
    </w:p>
    <w:p w14:paraId="296DBF51" w14:textId="77777777" w:rsidR="00E93EF3" w:rsidRDefault="00E93EF3" w:rsidP="004E7B54">
      <w:pPr>
        <w:jc w:val="both"/>
        <w:rPr>
          <w:rFonts w:ascii="Arial" w:hAnsi="Arial" w:cs="Arial"/>
        </w:rPr>
      </w:pPr>
    </w:p>
    <w:p w14:paraId="5344111E" w14:textId="77777777" w:rsidR="00867738" w:rsidRDefault="00867738" w:rsidP="00867738">
      <w:pPr>
        <w:pStyle w:val="Quote"/>
        <w:tabs>
          <w:tab w:val="left" w:pos="1725"/>
          <w:tab w:val="center" w:pos="5400"/>
        </w:tabs>
        <w:rPr>
          <w:rStyle w:val="IntenseEmphasis"/>
          <w:rFonts w:ascii="Cambria" w:hAnsi="Cambria"/>
          <w:sz w:val="44"/>
          <w:szCs w:val="44"/>
        </w:rPr>
      </w:pPr>
    </w:p>
    <w:p w14:paraId="56645439" w14:textId="77777777" w:rsidR="00867738" w:rsidRDefault="00867738" w:rsidP="00867738">
      <w:pPr>
        <w:pStyle w:val="Quote"/>
        <w:tabs>
          <w:tab w:val="left" w:pos="1725"/>
          <w:tab w:val="center" w:pos="5400"/>
        </w:tabs>
        <w:rPr>
          <w:rStyle w:val="IntenseEmphasis"/>
          <w:rFonts w:ascii="Cambria" w:hAnsi="Cambria"/>
          <w:sz w:val="44"/>
          <w:szCs w:val="44"/>
        </w:rPr>
      </w:pPr>
    </w:p>
    <w:p w14:paraId="6795D2C4" w14:textId="464EBCE5" w:rsidR="00867738" w:rsidRPr="00867738" w:rsidRDefault="00867738" w:rsidP="00867738">
      <w:pPr>
        <w:pStyle w:val="Quote"/>
        <w:tabs>
          <w:tab w:val="left" w:pos="1725"/>
          <w:tab w:val="center" w:pos="5400"/>
        </w:tabs>
        <w:jc w:val="center"/>
        <w:rPr>
          <w:rStyle w:val="IntenseEmphasis"/>
          <w:rFonts w:ascii="Cambria" w:hAnsi="Cambria"/>
          <w:color w:val="auto"/>
          <w:sz w:val="44"/>
          <w:szCs w:val="44"/>
        </w:rPr>
      </w:pPr>
      <w:r w:rsidRPr="00867738">
        <w:rPr>
          <w:rStyle w:val="IntenseEmphasis"/>
          <w:rFonts w:ascii="Cambria" w:hAnsi="Cambria"/>
          <w:color w:val="auto"/>
          <w:sz w:val="44"/>
          <w:szCs w:val="44"/>
        </w:rPr>
        <w:t>WTA M</w:t>
      </w:r>
      <w:r w:rsidR="00FB6233">
        <w:rPr>
          <w:rStyle w:val="IntenseEmphasis"/>
          <w:rFonts w:ascii="Cambria" w:hAnsi="Cambria"/>
          <w:color w:val="auto"/>
          <w:sz w:val="44"/>
          <w:szCs w:val="44"/>
        </w:rPr>
        <w:t>eeting</w:t>
      </w:r>
      <w:r w:rsidRPr="00867738">
        <w:rPr>
          <w:rStyle w:val="IntenseEmphasis"/>
          <w:rFonts w:ascii="Cambria" w:hAnsi="Cambria"/>
          <w:color w:val="auto"/>
          <w:sz w:val="44"/>
          <w:szCs w:val="44"/>
        </w:rPr>
        <w:t xml:space="preserve"> </w:t>
      </w:r>
      <w:r w:rsidR="00DA2DC2">
        <w:rPr>
          <w:rStyle w:val="IntenseEmphasis"/>
          <w:rFonts w:ascii="Cambria" w:hAnsi="Cambria"/>
          <w:color w:val="auto"/>
          <w:sz w:val="44"/>
          <w:szCs w:val="44"/>
        </w:rPr>
        <w:t xml:space="preserve">and Workshop </w:t>
      </w:r>
      <w:r w:rsidRPr="00867738">
        <w:rPr>
          <w:rStyle w:val="IntenseEmphasis"/>
          <w:rFonts w:ascii="Cambria" w:hAnsi="Cambria"/>
          <w:color w:val="auto"/>
          <w:sz w:val="44"/>
          <w:szCs w:val="44"/>
        </w:rPr>
        <w:t>DATES 20</w:t>
      </w:r>
      <w:r w:rsidR="00B70DE6">
        <w:rPr>
          <w:rStyle w:val="IntenseEmphasis"/>
          <w:rFonts w:ascii="Cambria" w:hAnsi="Cambria"/>
          <w:color w:val="auto"/>
          <w:sz w:val="44"/>
          <w:szCs w:val="44"/>
        </w:rPr>
        <w:t>2</w:t>
      </w:r>
      <w:r w:rsidR="00CE340A">
        <w:rPr>
          <w:rStyle w:val="IntenseEmphasis"/>
          <w:rFonts w:ascii="Cambria" w:hAnsi="Cambria"/>
          <w:color w:val="auto"/>
          <w:sz w:val="44"/>
          <w:szCs w:val="44"/>
        </w:rPr>
        <w:t>3</w:t>
      </w:r>
    </w:p>
    <w:p w14:paraId="79C392EC" w14:textId="77777777" w:rsidR="00867738" w:rsidRPr="00867738" w:rsidRDefault="00867738" w:rsidP="00867738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28"/>
      </w:tblGrid>
      <w:tr w:rsidR="00122165" w:rsidRPr="00FB497E" w14:paraId="7B15E552" w14:textId="77777777" w:rsidTr="00DA2DC2">
        <w:trPr>
          <w:jc w:val="center"/>
        </w:trPr>
        <w:tc>
          <w:tcPr>
            <w:tcW w:w="4928" w:type="dxa"/>
          </w:tcPr>
          <w:p w14:paraId="645DBC83" w14:textId="41BD1B84" w:rsidR="00122165" w:rsidRPr="00FB497E" w:rsidRDefault="00122165" w:rsidP="00717FA0">
            <w:pPr>
              <w:spacing w:before="100" w:after="200" w:line="276" w:lineRule="auto"/>
              <w:rPr>
                <w:rFonts w:ascii="Arial" w:eastAsiaTheme="minorEastAsia" w:hAnsi="Arial" w:cstheme="minorBidi"/>
                <w:sz w:val="32"/>
                <w:szCs w:val="32"/>
                <w:lang w:eastAsia="en-US"/>
              </w:rPr>
            </w:pPr>
            <w:r w:rsidRPr="00FB497E">
              <w:rPr>
                <w:rFonts w:ascii="Arial" w:eastAsiaTheme="minorEastAsia" w:hAnsi="Arial" w:cstheme="minorBidi"/>
                <w:sz w:val="32"/>
                <w:szCs w:val="32"/>
                <w:lang w:eastAsia="en-US"/>
              </w:rPr>
              <w:t>WTA General Meetings are open for the public to attend and observe.  WTA General Meetings commence at 1pm.</w:t>
            </w:r>
          </w:p>
        </w:tc>
      </w:tr>
      <w:tr w:rsidR="00122165" w:rsidRPr="00FB497E" w14:paraId="6D05F185" w14:textId="77777777" w:rsidTr="00DA2DC2">
        <w:trPr>
          <w:jc w:val="center"/>
        </w:trPr>
        <w:tc>
          <w:tcPr>
            <w:tcW w:w="4928" w:type="dxa"/>
          </w:tcPr>
          <w:p w14:paraId="5EFB62B0" w14:textId="2D0D10A7" w:rsidR="00122165" w:rsidRPr="00FB497E" w:rsidRDefault="00122165" w:rsidP="00717FA0">
            <w:pPr>
              <w:spacing w:before="100" w:after="200" w:line="276" w:lineRule="auto"/>
              <w:rPr>
                <w:rFonts w:ascii="Arial" w:eastAsiaTheme="minorEastAsia" w:hAnsi="Arial" w:cstheme="minorBidi"/>
                <w:sz w:val="32"/>
                <w:szCs w:val="32"/>
                <w:lang w:eastAsia="en-US"/>
              </w:rPr>
            </w:pPr>
            <w:r>
              <w:rPr>
                <w:rFonts w:ascii="Arial" w:eastAsiaTheme="minorEastAsia" w:hAnsi="Arial" w:cstheme="minorBidi"/>
                <w:sz w:val="32"/>
                <w:szCs w:val="32"/>
                <w:lang w:eastAsia="en-US"/>
              </w:rPr>
              <w:t>25</w:t>
            </w:r>
            <w:r w:rsidRPr="00FB497E">
              <w:rPr>
                <w:rFonts w:ascii="Arial" w:eastAsiaTheme="minorEastAsia" w:hAnsi="Arial" w:cstheme="minorBidi"/>
                <w:sz w:val="32"/>
                <w:szCs w:val="32"/>
                <w:lang w:eastAsia="en-US"/>
              </w:rPr>
              <w:t xml:space="preserve"> January 202</w:t>
            </w:r>
            <w:r>
              <w:rPr>
                <w:rFonts w:ascii="Arial" w:eastAsiaTheme="minorEastAsia" w:hAnsi="Arial" w:cstheme="minorBidi"/>
                <w:sz w:val="32"/>
                <w:szCs w:val="32"/>
                <w:lang w:eastAsia="en-US"/>
              </w:rPr>
              <w:t>3</w:t>
            </w:r>
          </w:p>
        </w:tc>
      </w:tr>
      <w:tr w:rsidR="00122165" w:rsidRPr="00FB497E" w14:paraId="031E16DC" w14:textId="77777777" w:rsidTr="00DA2DC2">
        <w:trPr>
          <w:jc w:val="center"/>
        </w:trPr>
        <w:tc>
          <w:tcPr>
            <w:tcW w:w="4928" w:type="dxa"/>
          </w:tcPr>
          <w:p w14:paraId="246CF5CA" w14:textId="09543280" w:rsidR="00122165" w:rsidRPr="00FB497E" w:rsidRDefault="00122165" w:rsidP="00717FA0">
            <w:pPr>
              <w:spacing w:before="100" w:after="200" w:line="276" w:lineRule="auto"/>
              <w:rPr>
                <w:rFonts w:ascii="Arial" w:eastAsiaTheme="minorEastAsia" w:hAnsi="Arial" w:cstheme="minorBidi"/>
                <w:sz w:val="32"/>
                <w:szCs w:val="32"/>
                <w:lang w:eastAsia="en-US"/>
              </w:rPr>
            </w:pPr>
            <w:r w:rsidRPr="00FB497E">
              <w:rPr>
                <w:rFonts w:ascii="Arial" w:eastAsiaTheme="minorEastAsia" w:hAnsi="Arial" w:cstheme="minorBidi"/>
                <w:sz w:val="32"/>
                <w:szCs w:val="32"/>
                <w:lang w:eastAsia="en-US"/>
              </w:rPr>
              <w:t>2</w:t>
            </w:r>
            <w:r>
              <w:rPr>
                <w:rFonts w:ascii="Arial" w:eastAsiaTheme="minorEastAsia" w:hAnsi="Arial" w:cstheme="minorBidi"/>
                <w:sz w:val="32"/>
                <w:szCs w:val="32"/>
                <w:lang w:eastAsia="en-US"/>
              </w:rPr>
              <w:t>2</w:t>
            </w:r>
            <w:r w:rsidRPr="00FB497E">
              <w:rPr>
                <w:rFonts w:ascii="Arial" w:eastAsiaTheme="minorEastAsia" w:hAnsi="Arial" w:cstheme="minorBidi"/>
                <w:sz w:val="32"/>
                <w:szCs w:val="32"/>
                <w:lang w:eastAsia="en-US"/>
              </w:rPr>
              <w:t xml:space="preserve"> February 202</w:t>
            </w:r>
            <w:r>
              <w:rPr>
                <w:rFonts w:ascii="Arial" w:eastAsiaTheme="minorEastAsia" w:hAnsi="Arial" w:cstheme="minorBidi"/>
                <w:sz w:val="32"/>
                <w:szCs w:val="32"/>
                <w:lang w:eastAsia="en-US"/>
              </w:rPr>
              <w:t>3</w:t>
            </w:r>
          </w:p>
        </w:tc>
      </w:tr>
      <w:tr w:rsidR="00122165" w:rsidRPr="00FB497E" w14:paraId="0DA85260" w14:textId="77777777" w:rsidTr="00DA2DC2">
        <w:trPr>
          <w:jc w:val="center"/>
        </w:trPr>
        <w:tc>
          <w:tcPr>
            <w:tcW w:w="4928" w:type="dxa"/>
          </w:tcPr>
          <w:p w14:paraId="556B3A4C" w14:textId="7AC7EC46" w:rsidR="00122165" w:rsidRPr="00FB497E" w:rsidRDefault="00122165" w:rsidP="00717FA0">
            <w:pPr>
              <w:spacing w:before="100" w:after="200" w:line="276" w:lineRule="auto"/>
              <w:rPr>
                <w:rFonts w:ascii="Arial" w:eastAsiaTheme="minorEastAsia" w:hAnsi="Arial" w:cstheme="minorBidi"/>
                <w:sz w:val="32"/>
                <w:szCs w:val="32"/>
                <w:lang w:eastAsia="en-US"/>
              </w:rPr>
            </w:pPr>
            <w:r w:rsidRPr="00FB497E">
              <w:rPr>
                <w:rFonts w:ascii="Arial" w:eastAsiaTheme="minorEastAsia" w:hAnsi="Arial" w:cstheme="minorBidi"/>
                <w:sz w:val="32"/>
                <w:szCs w:val="32"/>
                <w:lang w:eastAsia="en-US"/>
              </w:rPr>
              <w:t>2</w:t>
            </w:r>
            <w:r>
              <w:rPr>
                <w:rFonts w:ascii="Arial" w:eastAsiaTheme="minorEastAsia" w:hAnsi="Arial" w:cstheme="minorBidi"/>
                <w:sz w:val="32"/>
                <w:szCs w:val="32"/>
                <w:lang w:eastAsia="en-US"/>
              </w:rPr>
              <w:t>2</w:t>
            </w:r>
            <w:r w:rsidRPr="00FB497E">
              <w:rPr>
                <w:rFonts w:ascii="Arial" w:eastAsiaTheme="minorEastAsia" w:hAnsi="Arial" w:cstheme="minorBidi"/>
                <w:sz w:val="32"/>
                <w:szCs w:val="32"/>
                <w:lang w:eastAsia="en-US"/>
              </w:rPr>
              <w:t xml:space="preserve"> March 202</w:t>
            </w:r>
            <w:r>
              <w:rPr>
                <w:rFonts w:ascii="Arial" w:eastAsiaTheme="minorEastAsia" w:hAnsi="Arial" w:cstheme="minorBidi"/>
                <w:sz w:val="32"/>
                <w:szCs w:val="32"/>
                <w:lang w:eastAsia="en-US"/>
              </w:rPr>
              <w:t>3</w:t>
            </w:r>
          </w:p>
        </w:tc>
      </w:tr>
      <w:tr w:rsidR="00122165" w:rsidRPr="00FB497E" w14:paraId="78F1D8C0" w14:textId="77777777" w:rsidTr="00DA2DC2">
        <w:trPr>
          <w:jc w:val="center"/>
        </w:trPr>
        <w:tc>
          <w:tcPr>
            <w:tcW w:w="4928" w:type="dxa"/>
          </w:tcPr>
          <w:p w14:paraId="2429F6E8" w14:textId="033C0FEE" w:rsidR="00122165" w:rsidRPr="00FB497E" w:rsidRDefault="00122165" w:rsidP="00717FA0">
            <w:pPr>
              <w:spacing w:before="100" w:after="200" w:line="276" w:lineRule="auto"/>
              <w:rPr>
                <w:rFonts w:ascii="Arial" w:eastAsiaTheme="minorEastAsia" w:hAnsi="Arial" w:cstheme="minorBidi"/>
                <w:sz w:val="32"/>
                <w:szCs w:val="32"/>
                <w:lang w:eastAsia="en-US"/>
              </w:rPr>
            </w:pPr>
            <w:r>
              <w:rPr>
                <w:rFonts w:ascii="Arial" w:eastAsiaTheme="minorEastAsia" w:hAnsi="Arial" w:cstheme="minorBidi"/>
                <w:sz w:val="32"/>
                <w:szCs w:val="32"/>
                <w:lang w:eastAsia="en-US"/>
              </w:rPr>
              <w:t>19</w:t>
            </w:r>
            <w:r w:rsidRPr="00FB497E">
              <w:rPr>
                <w:rFonts w:ascii="Arial" w:eastAsiaTheme="minorEastAsia" w:hAnsi="Arial" w:cstheme="minorBidi"/>
                <w:sz w:val="32"/>
                <w:szCs w:val="32"/>
                <w:lang w:eastAsia="en-US"/>
              </w:rPr>
              <w:t xml:space="preserve"> April 202</w:t>
            </w:r>
            <w:r>
              <w:rPr>
                <w:rFonts w:ascii="Arial" w:eastAsiaTheme="minorEastAsia" w:hAnsi="Arial" w:cstheme="minorBidi"/>
                <w:sz w:val="32"/>
                <w:szCs w:val="32"/>
                <w:lang w:eastAsia="en-US"/>
              </w:rPr>
              <w:t>3</w:t>
            </w:r>
          </w:p>
        </w:tc>
      </w:tr>
      <w:tr w:rsidR="00122165" w:rsidRPr="00FB497E" w14:paraId="6CBE4050" w14:textId="77777777" w:rsidTr="00DA2DC2">
        <w:trPr>
          <w:jc w:val="center"/>
        </w:trPr>
        <w:tc>
          <w:tcPr>
            <w:tcW w:w="4928" w:type="dxa"/>
          </w:tcPr>
          <w:p w14:paraId="574427F8" w14:textId="3C63B202" w:rsidR="00122165" w:rsidRPr="00FB497E" w:rsidRDefault="00122165" w:rsidP="00717FA0">
            <w:pPr>
              <w:spacing w:before="100" w:after="200" w:line="276" w:lineRule="auto"/>
              <w:rPr>
                <w:rFonts w:ascii="Arial" w:eastAsiaTheme="minorEastAsia" w:hAnsi="Arial" w:cstheme="minorBidi"/>
                <w:sz w:val="32"/>
                <w:szCs w:val="32"/>
                <w:lang w:eastAsia="en-US"/>
              </w:rPr>
            </w:pPr>
            <w:r w:rsidRPr="00FB497E">
              <w:rPr>
                <w:rFonts w:ascii="Arial" w:eastAsiaTheme="minorEastAsia" w:hAnsi="Arial" w:cstheme="minorBidi"/>
                <w:sz w:val="32"/>
                <w:szCs w:val="32"/>
                <w:lang w:eastAsia="en-US"/>
              </w:rPr>
              <w:t>2</w:t>
            </w:r>
            <w:r>
              <w:rPr>
                <w:rFonts w:ascii="Arial" w:eastAsiaTheme="minorEastAsia" w:hAnsi="Arial" w:cstheme="minorBidi"/>
                <w:sz w:val="32"/>
                <w:szCs w:val="32"/>
                <w:lang w:eastAsia="en-US"/>
              </w:rPr>
              <w:t>4</w:t>
            </w:r>
            <w:r w:rsidRPr="00FB497E">
              <w:rPr>
                <w:rFonts w:ascii="Arial" w:eastAsiaTheme="minorEastAsia" w:hAnsi="Arial" w:cstheme="minorBidi"/>
                <w:sz w:val="32"/>
                <w:szCs w:val="32"/>
                <w:lang w:eastAsia="en-US"/>
              </w:rPr>
              <w:t xml:space="preserve"> May 202</w:t>
            </w:r>
            <w:r>
              <w:rPr>
                <w:rFonts w:ascii="Arial" w:eastAsiaTheme="minorEastAsia" w:hAnsi="Arial" w:cstheme="minorBidi"/>
                <w:sz w:val="32"/>
                <w:szCs w:val="32"/>
                <w:lang w:eastAsia="en-US"/>
              </w:rPr>
              <w:t>3</w:t>
            </w:r>
          </w:p>
        </w:tc>
      </w:tr>
      <w:tr w:rsidR="00122165" w:rsidRPr="00FB497E" w14:paraId="6ABA4D0D" w14:textId="77777777" w:rsidTr="00DA2DC2">
        <w:trPr>
          <w:jc w:val="center"/>
        </w:trPr>
        <w:tc>
          <w:tcPr>
            <w:tcW w:w="4928" w:type="dxa"/>
          </w:tcPr>
          <w:p w14:paraId="3EEED04F" w14:textId="34A2E355" w:rsidR="00122165" w:rsidRPr="00FB497E" w:rsidRDefault="00122165" w:rsidP="00717FA0">
            <w:pPr>
              <w:spacing w:before="100" w:after="200" w:line="276" w:lineRule="auto"/>
              <w:rPr>
                <w:rFonts w:ascii="Arial" w:eastAsiaTheme="minorEastAsia" w:hAnsi="Arial" w:cstheme="minorBidi"/>
                <w:sz w:val="32"/>
                <w:szCs w:val="32"/>
                <w:lang w:eastAsia="en-US"/>
              </w:rPr>
            </w:pPr>
            <w:r w:rsidRPr="00FB497E">
              <w:rPr>
                <w:rFonts w:ascii="Arial" w:eastAsiaTheme="minorEastAsia" w:hAnsi="Arial" w:cstheme="minorBidi"/>
                <w:sz w:val="32"/>
                <w:szCs w:val="32"/>
                <w:lang w:eastAsia="en-US"/>
              </w:rPr>
              <w:t>2</w:t>
            </w:r>
            <w:r>
              <w:rPr>
                <w:rFonts w:ascii="Arial" w:eastAsiaTheme="minorEastAsia" w:hAnsi="Arial" w:cstheme="minorBidi"/>
                <w:sz w:val="32"/>
                <w:szCs w:val="32"/>
                <w:lang w:eastAsia="en-US"/>
              </w:rPr>
              <w:t>1</w:t>
            </w:r>
            <w:r w:rsidRPr="00FB497E">
              <w:rPr>
                <w:rFonts w:ascii="Arial" w:eastAsiaTheme="minorEastAsia" w:hAnsi="Arial" w:cstheme="minorBidi"/>
                <w:sz w:val="32"/>
                <w:szCs w:val="32"/>
                <w:lang w:eastAsia="en-US"/>
              </w:rPr>
              <w:t xml:space="preserve"> June 202</w:t>
            </w:r>
            <w:r>
              <w:rPr>
                <w:rFonts w:ascii="Arial" w:eastAsiaTheme="minorEastAsia" w:hAnsi="Arial" w:cstheme="minorBidi"/>
                <w:sz w:val="32"/>
                <w:szCs w:val="32"/>
                <w:lang w:eastAsia="en-US"/>
              </w:rPr>
              <w:t>3</w:t>
            </w:r>
          </w:p>
        </w:tc>
      </w:tr>
      <w:tr w:rsidR="00122165" w:rsidRPr="00FB497E" w14:paraId="3EC2A028" w14:textId="77777777" w:rsidTr="00DA2DC2">
        <w:trPr>
          <w:jc w:val="center"/>
        </w:trPr>
        <w:tc>
          <w:tcPr>
            <w:tcW w:w="4928" w:type="dxa"/>
          </w:tcPr>
          <w:p w14:paraId="6C9C2EF7" w14:textId="30FCAB7C" w:rsidR="00122165" w:rsidRPr="00FB497E" w:rsidRDefault="00122165" w:rsidP="00717FA0">
            <w:pPr>
              <w:spacing w:before="100" w:after="200" w:line="276" w:lineRule="auto"/>
              <w:rPr>
                <w:rFonts w:ascii="Arial" w:eastAsiaTheme="minorEastAsia" w:hAnsi="Arial" w:cstheme="minorBidi"/>
                <w:sz w:val="32"/>
                <w:szCs w:val="32"/>
                <w:lang w:eastAsia="en-US"/>
              </w:rPr>
            </w:pPr>
            <w:r w:rsidRPr="00FB497E">
              <w:rPr>
                <w:rFonts w:ascii="Arial" w:eastAsiaTheme="minorEastAsia" w:hAnsi="Arial" w:cstheme="minorBidi"/>
                <w:sz w:val="32"/>
                <w:szCs w:val="32"/>
                <w:lang w:eastAsia="en-US"/>
              </w:rPr>
              <w:t>2</w:t>
            </w:r>
            <w:r>
              <w:rPr>
                <w:rFonts w:ascii="Arial" w:eastAsiaTheme="minorEastAsia" w:hAnsi="Arial" w:cstheme="minorBidi"/>
                <w:sz w:val="32"/>
                <w:szCs w:val="32"/>
                <w:lang w:eastAsia="en-US"/>
              </w:rPr>
              <w:t>6</w:t>
            </w:r>
            <w:r w:rsidRPr="00FB497E">
              <w:rPr>
                <w:rFonts w:ascii="Arial" w:eastAsiaTheme="minorEastAsia" w:hAnsi="Arial" w:cstheme="minorBidi"/>
                <w:sz w:val="32"/>
                <w:szCs w:val="32"/>
                <w:lang w:eastAsia="en-US"/>
              </w:rPr>
              <w:t xml:space="preserve"> July 202</w:t>
            </w:r>
            <w:r>
              <w:rPr>
                <w:rFonts w:ascii="Arial" w:eastAsiaTheme="minorEastAsia" w:hAnsi="Arial" w:cstheme="minorBidi"/>
                <w:sz w:val="32"/>
                <w:szCs w:val="32"/>
                <w:lang w:eastAsia="en-US"/>
              </w:rPr>
              <w:t>3</w:t>
            </w:r>
          </w:p>
        </w:tc>
      </w:tr>
      <w:tr w:rsidR="00122165" w:rsidRPr="00FB497E" w14:paraId="24F53969" w14:textId="77777777" w:rsidTr="00DA2DC2">
        <w:trPr>
          <w:jc w:val="center"/>
        </w:trPr>
        <w:tc>
          <w:tcPr>
            <w:tcW w:w="4928" w:type="dxa"/>
          </w:tcPr>
          <w:p w14:paraId="15B39203" w14:textId="33336A4C" w:rsidR="00122165" w:rsidRPr="00FB497E" w:rsidRDefault="00122165" w:rsidP="00717FA0">
            <w:pPr>
              <w:spacing w:before="100" w:after="200" w:line="276" w:lineRule="auto"/>
              <w:rPr>
                <w:rFonts w:ascii="Arial" w:eastAsiaTheme="minorEastAsia" w:hAnsi="Arial" w:cstheme="minorBidi"/>
                <w:sz w:val="32"/>
                <w:szCs w:val="32"/>
                <w:lang w:eastAsia="en-US"/>
              </w:rPr>
            </w:pPr>
            <w:r w:rsidRPr="00FB497E">
              <w:rPr>
                <w:rFonts w:ascii="Arial" w:eastAsiaTheme="minorEastAsia" w:hAnsi="Arial" w:cstheme="minorBidi"/>
                <w:sz w:val="32"/>
                <w:szCs w:val="32"/>
                <w:lang w:eastAsia="en-US"/>
              </w:rPr>
              <w:t>2</w:t>
            </w:r>
            <w:r>
              <w:rPr>
                <w:rFonts w:ascii="Arial" w:eastAsiaTheme="minorEastAsia" w:hAnsi="Arial" w:cstheme="minorBidi"/>
                <w:sz w:val="32"/>
                <w:szCs w:val="32"/>
                <w:lang w:eastAsia="en-US"/>
              </w:rPr>
              <w:t>3</w:t>
            </w:r>
            <w:r w:rsidRPr="00FB497E">
              <w:rPr>
                <w:rFonts w:ascii="Arial" w:eastAsiaTheme="minorEastAsia" w:hAnsi="Arial" w:cstheme="minorBidi"/>
                <w:sz w:val="32"/>
                <w:szCs w:val="32"/>
                <w:lang w:eastAsia="en-US"/>
              </w:rPr>
              <w:t xml:space="preserve"> August 202</w:t>
            </w:r>
            <w:r>
              <w:rPr>
                <w:rFonts w:ascii="Arial" w:eastAsiaTheme="minorEastAsia" w:hAnsi="Arial" w:cstheme="minorBidi"/>
                <w:sz w:val="32"/>
                <w:szCs w:val="32"/>
                <w:lang w:eastAsia="en-US"/>
              </w:rPr>
              <w:t>3</w:t>
            </w:r>
          </w:p>
        </w:tc>
      </w:tr>
      <w:tr w:rsidR="00122165" w:rsidRPr="00FB497E" w14:paraId="75986E6E" w14:textId="77777777" w:rsidTr="00DA2DC2">
        <w:trPr>
          <w:jc w:val="center"/>
        </w:trPr>
        <w:tc>
          <w:tcPr>
            <w:tcW w:w="4928" w:type="dxa"/>
          </w:tcPr>
          <w:p w14:paraId="44D68AD2" w14:textId="47FF8E74" w:rsidR="00122165" w:rsidRPr="00FB497E" w:rsidRDefault="00122165" w:rsidP="00717FA0">
            <w:pPr>
              <w:spacing w:before="100" w:after="200" w:line="276" w:lineRule="auto"/>
              <w:rPr>
                <w:rFonts w:ascii="Arial" w:eastAsiaTheme="minorEastAsia" w:hAnsi="Arial" w:cstheme="minorBidi"/>
                <w:sz w:val="32"/>
                <w:szCs w:val="32"/>
                <w:lang w:eastAsia="en-US"/>
              </w:rPr>
            </w:pPr>
            <w:r w:rsidRPr="00FB497E">
              <w:rPr>
                <w:rFonts w:ascii="Arial" w:eastAsiaTheme="minorEastAsia" w:hAnsi="Arial" w:cstheme="minorBidi"/>
                <w:sz w:val="32"/>
                <w:szCs w:val="32"/>
                <w:lang w:eastAsia="en-US"/>
              </w:rPr>
              <w:t>1</w:t>
            </w:r>
            <w:r>
              <w:rPr>
                <w:rFonts w:ascii="Arial" w:eastAsiaTheme="minorEastAsia" w:hAnsi="Arial" w:cstheme="minorBidi"/>
                <w:sz w:val="32"/>
                <w:szCs w:val="32"/>
                <w:lang w:eastAsia="en-US"/>
              </w:rPr>
              <w:t>3</w:t>
            </w:r>
            <w:r w:rsidRPr="00FB497E">
              <w:rPr>
                <w:rFonts w:ascii="Arial" w:eastAsiaTheme="minorEastAsia" w:hAnsi="Arial" w:cstheme="minorBidi"/>
                <w:sz w:val="32"/>
                <w:szCs w:val="32"/>
                <w:lang w:eastAsia="en-US"/>
              </w:rPr>
              <w:t xml:space="preserve"> September 202</w:t>
            </w:r>
            <w:r>
              <w:rPr>
                <w:rFonts w:ascii="Arial" w:eastAsiaTheme="minorEastAsia" w:hAnsi="Arial" w:cstheme="minorBidi"/>
                <w:sz w:val="32"/>
                <w:szCs w:val="32"/>
                <w:lang w:eastAsia="en-US"/>
              </w:rPr>
              <w:t>3</w:t>
            </w:r>
          </w:p>
        </w:tc>
      </w:tr>
      <w:tr w:rsidR="00122165" w:rsidRPr="00FB497E" w14:paraId="057238A8" w14:textId="77777777" w:rsidTr="00DA2DC2">
        <w:trPr>
          <w:jc w:val="center"/>
        </w:trPr>
        <w:tc>
          <w:tcPr>
            <w:tcW w:w="4928" w:type="dxa"/>
          </w:tcPr>
          <w:p w14:paraId="44FBA83E" w14:textId="16E821CF" w:rsidR="00122165" w:rsidRPr="00FB497E" w:rsidRDefault="00122165" w:rsidP="00717FA0">
            <w:pPr>
              <w:spacing w:before="100" w:after="200" w:line="276" w:lineRule="auto"/>
              <w:rPr>
                <w:rFonts w:ascii="Arial" w:eastAsiaTheme="minorEastAsia" w:hAnsi="Arial" w:cstheme="minorBidi"/>
                <w:sz w:val="32"/>
                <w:szCs w:val="32"/>
                <w:lang w:eastAsia="en-US"/>
              </w:rPr>
            </w:pPr>
            <w:r w:rsidRPr="00FB497E">
              <w:rPr>
                <w:rFonts w:ascii="Arial" w:eastAsiaTheme="minorEastAsia" w:hAnsi="Arial" w:cstheme="minorBidi"/>
                <w:sz w:val="32"/>
                <w:szCs w:val="32"/>
                <w:lang w:eastAsia="en-US"/>
              </w:rPr>
              <w:t>2</w:t>
            </w:r>
            <w:r>
              <w:rPr>
                <w:rFonts w:ascii="Arial" w:eastAsiaTheme="minorEastAsia" w:hAnsi="Arial" w:cstheme="minorBidi"/>
                <w:sz w:val="32"/>
                <w:szCs w:val="32"/>
                <w:lang w:eastAsia="en-US"/>
              </w:rPr>
              <w:t>5</w:t>
            </w:r>
            <w:r w:rsidRPr="00FB497E">
              <w:rPr>
                <w:rFonts w:ascii="Arial" w:eastAsiaTheme="minorEastAsia" w:hAnsi="Arial" w:cstheme="minorBidi"/>
                <w:sz w:val="32"/>
                <w:szCs w:val="32"/>
                <w:lang w:eastAsia="en-US"/>
              </w:rPr>
              <w:t xml:space="preserve"> October 202</w:t>
            </w:r>
            <w:r>
              <w:rPr>
                <w:rFonts w:ascii="Arial" w:eastAsiaTheme="minorEastAsia" w:hAnsi="Arial" w:cstheme="minorBidi"/>
                <w:sz w:val="32"/>
                <w:szCs w:val="32"/>
                <w:lang w:eastAsia="en-US"/>
              </w:rPr>
              <w:t>3</w:t>
            </w:r>
          </w:p>
        </w:tc>
      </w:tr>
      <w:tr w:rsidR="00122165" w:rsidRPr="00FB497E" w14:paraId="2D9B22AC" w14:textId="77777777" w:rsidTr="00DA2DC2">
        <w:trPr>
          <w:jc w:val="center"/>
        </w:trPr>
        <w:tc>
          <w:tcPr>
            <w:tcW w:w="4928" w:type="dxa"/>
          </w:tcPr>
          <w:p w14:paraId="76B8E0F6" w14:textId="632D8238" w:rsidR="00122165" w:rsidRPr="00FB497E" w:rsidRDefault="00122165" w:rsidP="00717FA0">
            <w:pPr>
              <w:spacing w:before="100" w:after="200" w:line="276" w:lineRule="auto"/>
              <w:rPr>
                <w:rFonts w:ascii="Arial" w:eastAsiaTheme="minorEastAsia" w:hAnsi="Arial" w:cstheme="minorBidi"/>
                <w:sz w:val="32"/>
                <w:szCs w:val="32"/>
                <w:lang w:eastAsia="en-US"/>
              </w:rPr>
            </w:pPr>
            <w:r w:rsidRPr="00FB497E">
              <w:rPr>
                <w:rFonts w:ascii="Arial" w:eastAsiaTheme="minorEastAsia" w:hAnsi="Arial" w:cstheme="minorBidi"/>
                <w:sz w:val="32"/>
                <w:szCs w:val="32"/>
                <w:lang w:eastAsia="en-US"/>
              </w:rPr>
              <w:t>2</w:t>
            </w:r>
            <w:r>
              <w:rPr>
                <w:rFonts w:ascii="Arial" w:eastAsiaTheme="minorEastAsia" w:hAnsi="Arial" w:cstheme="minorBidi"/>
                <w:sz w:val="32"/>
                <w:szCs w:val="32"/>
                <w:lang w:eastAsia="en-US"/>
              </w:rPr>
              <w:t>0</w:t>
            </w:r>
            <w:r w:rsidRPr="00FB497E">
              <w:rPr>
                <w:rFonts w:ascii="Arial" w:eastAsiaTheme="minorEastAsia" w:hAnsi="Arial" w:cstheme="minorBidi"/>
                <w:sz w:val="32"/>
                <w:szCs w:val="32"/>
                <w:lang w:eastAsia="en-US"/>
              </w:rPr>
              <w:t xml:space="preserve"> November 202</w:t>
            </w:r>
            <w:r>
              <w:rPr>
                <w:rFonts w:ascii="Arial" w:eastAsiaTheme="minorEastAsia" w:hAnsi="Arial" w:cstheme="minorBidi"/>
                <w:sz w:val="32"/>
                <w:szCs w:val="32"/>
                <w:lang w:eastAsia="en-US"/>
              </w:rPr>
              <w:t>3 – 9 am</w:t>
            </w:r>
          </w:p>
        </w:tc>
      </w:tr>
      <w:tr w:rsidR="00122165" w:rsidRPr="00FB497E" w14:paraId="79A106A8" w14:textId="77777777" w:rsidTr="00DA2DC2">
        <w:trPr>
          <w:jc w:val="center"/>
        </w:trPr>
        <w:tc>
          <w:tcPr>
            <w:tcW w:w="4928" w:type="dxa"/>
          </w:tcPr>
          <w:p w14:paraId="665C2FC2" w14:textId="3C4CC52B" w:rsidR="00122165" w:rsidRPr="00FB497E" w:rsidRDefault="00122165" w:rsidP="00717FA0">
            <w:pPr>
              <w:spacing w:before="100" w:after="200" w:line="276" w:lineRule="auto"/>
              <w:rPr>
                <w:rFonts w:ascii="Arial" w:eastAsiaTheme="minorEastAsia" w:hAnsi="Arial" w:cstheme="minorBidi"/>
                <w:sz w:val="32"/>
                <w:szCs w:val="32"/>
                <w:lang w:eastAsia="en-US"/>
              </w:rPr>
            </w:pPr>
            <w:r>
              <w:rPr>
                <w:rFonts w:ascii="Arial" w:eastAsiaTheme="minorEastAsia" w:hAnsi="Arial" w:cstheme="minorBidi"/>
                <w:sz w:val="32"/>
                <w:szCs w:val="32"/>
                <w:lang w:eastAsia="en-US"/>
              </w:rPr>
              <w:t>13</w:t>
            </w:r>
            <w:r w:rsidRPr="00FB497E">
              <w:rPr>
                <w:rFonts w:ascii="Arial" w:eastAsiaTheme="minorEastAsia" w:hAnsi="Arial" w:cstheme="minorBidi"/>
                <w:sz w:val="32"/>
                <w:szCs w:val="32"/>
                <w:lang w:eastAsia="en-US"/>
              </w:rPr>
              <w:t xml:space="preserve"> December 202</w:t>
            </w:r>
            <w:r>
              <w:rPr>
                <w:rFonts w:ascii="Arial" w:eastAsiaTheme="minorEastAsia" w:hAnsi="Arial" w:cstheme="minorBidi"/>
                <w:sz w:val="32"/>
                <w:szCs w:val="32"/>
                <w:lang w:eastAsia="en-US"/>
              </w:rPr>
              <w:t>3</w:t>
            </w:r>
          </w:p>
        </w:tc>
      </w:tr>
    </w:tbl>
    <w:p w14:paraId="0C54C572" w14:textId="2B275326" w:rsidR="00AE4DE0" w:rsidRDefault="00AE4DE0" w:rsidP="00867738">
      <w:pPr>
        <w:jc w:val="both"/>
        <w:rPr>
          <w:rFonts w:ascii="Arial" w:hAnsi="Arial" w:cs="Arial"/>
          <w:sz w:val="36"/>
          <w:szCs w:val="36"/>
        </w:rPr>
      </w:pPr>
    </w:p>
    <w:sectPr w:rsidR="00AE4DE0" w:rsidSect="00E93EF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1440" w:bottom="993" w:left="851" w:header="426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CC379" w14:textId="77777777" w:rsidR="0088571C" w:rsidRDefault="0088571C" w:rsidP="00AF2FCC">
      <w:r>
        <w:separator/>
      </w:r>
    </w:p>
  </w:endnote>
  <w:endnote w:type="continuationSeparator" w:id="0">
    <w:p w14:paraId="526824EE" w14:textId="77777777" w:rsidR="0088571C" w:rsidRDefault="0088571C" w:rsidP="00AF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1618878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6C1741A" w14:textId="77777777" w:rsidR="00E93EF3" w:rsidRPr="00E93EF3" w:rsidRDefault="00E93EF3" w:rsidP="00E93EF3">
        <w:pPr>
          <w:pStyle w:val="Footer"/>
          <w:ind w:right="-591"/>
          <w:jc w:val="right"/>
          <w:rPr>
            <w:rFonts w:ascii="Arial" w:hAnsi="Arial" w:cs="Arial"/>
          </w:rPr>
        </w:pPr>
        <w:r>
          <w:rPr>
            <w:rFonts w:ascii="Arial" w:hAnsi="Arial" w:cs="Arial"/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5CF30E67" wp14:editId="737C5D4E">
                  <wp:simplePos x="0" y="0"/>
                  <wp:positionH relativeFrom="column">
                    <wp:posOffset>-451283</wp:posOffset>
                  </wp:positionH>
                  <wp:positionV relativeFrom="paragraph">
                    <wp:posOffset>-135890</wp:posOffset>
                  </wp:positionV>
                  <wp:extent cx="1236818" cy="539126"/>
                  <wp:effectExtent l="0" t="0" r="0" b="0"/>
                  <wp:wrapNone/>
                  <wp:docPr id="12" name="Text Box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236818" cy="5391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F39148" w14:textId="77777777" w:rsidR="00E93EF3" w:rsidRDefault="00E93EF3" w:rsidP="00E93EF3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14060E7" wp14:editId="3DD2348B">
                                    <wp:extent cx="1028819" cy="385845"/>
                                    <wp:effectExtent l="0" t="0" r="0" b="0"/>
                                    <wp:docPr id="11" name="Picture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3" name="Weipa Logo Full Color.png"/>
                                            <pic:cNvPicPr/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55924" cy="39601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5CF30E67"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6" type="#_x0000_t202" style="position:absolute;left:0;text-align:left;margin-left:-35.55pt;margin-top:-10.7pt;width:97.4pt;height:42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" filled="f" stroked="f" strokeweight=".5pt">
                  <v:textbox>
                    <w:txbxContent>
                      <w:p w14:paraId="43F39148" w14:textId="77777777" w:rsidR="00E93EF3" w:rsidRDefault="00E93EF3" w:rsidP="00E93EF3">
                        <w:r>
                          <w:rPr>
                            <w:noProof/>
                          </w:rPr>
                          <w:drawing>
                            <wp:inline distT="0" distB="0" distL="0" distR="0" wp14:anchorId="214060E7" wp14:editId="3DD2348B">
                              <wp:extent cx="1028819" cy="385845"/>
                              <wp:effectExtent l="0" t="0" r="0" b="0"/>
                              <wp:docPr id="11" name="Picture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" name="Weipa Logo Full Color.png"/>
                                      <pic:cNvPicPr/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55924" cy="39601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E93EF3">
          <w:rPr>
            <w:rFonts w:ascii="Arial" w:hAnsi="Arial" w:cs="Arial"/>
          </w:rPr>
          <w:fldChar w:fldCharType="begin"/>
        </w:r>
        <w:r w:rsidRPr="00E93EF3">
          <w:rPr>
            <w:rFonts w:ascii="Arial" w:hAnsi="Arial" w:cs="Arial"/>
          </w:rPr>
          <w:instrText xml:space="preserve"> PAGE   \* MERGEFORMAT </w:instrText>
        </w:r>
        <w:r w:rsidRPr="00E93EF3">
          <w:rPr>
            <w:rFonts w:ascii="Arial" w:hAnsi="Arial" w:cs="Arial"/>
          </w:rPr>
          <w:fldChar w:fldCharType="separate"/>
        </w:r>
        <w:r w:rsidR="00F96A72">
          <w:rPr>
            <w:rFonts w:ascii="Arial" w:hAnsi="Arial" w:cs="Arial"/>
            <w:noProof/>
          </w:rPr>
          <w:t>2</w:t>
        </w:r>
        <w:r w:rsidRPr="00E93EF3">
          <w:rPr>
            <w:rFonts w:ascii="Arial" w:hAnsi="Arial" w:cs="Arial"/>
            <w:noProof/>
          </w:rPr>
          <w:fldChar w:fldCharType="end"/>
        </w:r>
      </w:p>
    </w:sdtContent>
  </w:sdt>
  <w:p w14:paraId="068FD281" w14:textId="77777777" w:rsidR="00607C31" w:rsidRDefault="00607C3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E708B" w14:textId="77777777" w:rsidR="00D254A2" w:rsidRDefault="00D254A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AC829F" wp14:editId="001BC224">
              <wp:simplePos x="0" y="0"/>
              <wp:positionH relativeFrom="column">
                <wp:posOffset>-528320</wp:posOffset>
              </wp:positionH>
              <wp:positionV relativeFrom="paragraph">
                <wp:posOffset>-68683</wp:posOffset>
              </wp:positionV>
              <wp:extent cx="7473767" cy="401489"/>
              <wp:effectExtent l="0" t="0" r="0" b="0"/>
              <wp:wrapNone/>
              <wp:docPr id="2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73767" cy="40148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07345D" w14:textId="77777777" w:rsidR="00D254A2" w:rsidRPr="00E236C0" w:rsidRDefault="00D254A2" w:rsidP="00D254A2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E236C0">
                            <w:rPr>
                              <w:rFonts w:ascii="Arial" w:hAnsi="Arial" w:cs="Arial"/>
                              <w:sz w:val="20"/>
                            </w:rPr>
                            <w:t>RTA Weipa Pty Ltd T/A Weipa Town Authority | ABN 54 137 266 285 | Ph (07) 4030 9400 | 1 Hibberd Drive, Rocky Point</w:t>
                          </w:r>
                        </w:p>
                        <w:p w14:paraId="7A709FFC" w14:textId="77777777" w:rsidR="00D254A2" w:rsidRPr="00E236C0" w:rsidRDefault="00D254A2" w:rsidP="00D254A2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E236C0">
                            <w:rPr>
                              <w:rFonts w:ascii="Arial" w:hAnsi="Arial" w:cs="Arial"/>
                              <w:sz w:val="20"/>
                            </w:rPr>
                            <w:t>P O Box 420, Weipa Qld 4874 | www.weipatownauthority.com.au | admin@weipatownauthority.com.au</w:t>
                          </w:r>
                        </w:p>
                        <w:p w14:paraId="4DB67C55" w14:textId="77777777" w:rsidR="00D254A2" w:rsidRDefault="00D254A2" w:rsidP="00D254A2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  <w:p w14:paraId="6CCCB765" w14:textId="77777777" w:rsidR="00D254A2" w:rsidRDefault="00D254A2" w:rsidP="00D254A2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AC82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-41.6pt;margin-top:-5.4pt;width:588.5pt;height:3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" fillcolor="white [3201]" stroked="f" strokeweight=".5pt">
              <v:textbox>
                <w:txbxContent>
                  <w:p w14:paraId="4707345D" w14:textId="77777777" w:rsidR="00D254A2" w:rsidRPr="00E236C0" w:rsidRDefault="00D254A2" w:rsidP="00D254A2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E236C0">
                      <w:rPr>
                        <w:rFonts w:ascii="Arial" w:hAnsi="Arial" w:cs="Arial"/>
                        <w:sz w:val="20"/>
                      </w:rPr>
                      <w:t>RTA Weipa Pty Ltd T/A Weipa Town Authority | ABN 54 137 266 285 | Ph (07) 4030 9400 | 1 Hibberd Drive, Rocky Point</w:t>
                    </w:r>
                  </w:p>
                  <w:p w14:paraId="7A709FFC" w14:textId="77777777" w:rsidR="00D254A2" w:rsidRPr="00E236C0" w:rsidRDefault="00D254A2" w:rsidP="00D254A2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E236C0">
                      <w:rPr>
                        <w:rFonts w:ascii="Arial" w:hAnsi="Arial" w:cs="Arial"/>
                        <w:sz w:val="20"/>
                      </w:rPr>
                      <w:t>P O Box 420, Weipa Qld 4874 | www.weipatownauthority.com.au | admin@weipatownauthority.com.au</w:t>
                    </w:r>
                  </w:p>
                  <w:p w14:paraId="4DB67C55" w14:textId="77777777" w:rsidR="00D254A2" w:rsidRDefault="00D254A2" w:rsidP="00D254A2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</w:p>
                  <w:p w14:paraId="6CCCB765" w14:textId="77777777" w:rsidR="00D254A2" w:rsidRDefault="00D254A2" w:rsidP="00D254A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609DA" w14:textId="77777777" w:rsidR="0088571C" w:rsidRDefault="0088571C" w:rsidP="00AF2FCC">
      <w:r>
        <w:separator/>
      </w:r>
    </w:p>
  </w:footnote>
  <w:footnote w:type="continuationSeparator" w:id="0">
    <w:p w14:paraId="0EDB973C" w14:textId="77777777" w:rsidR="0088571C" w:rsidRDefault="0088571C" w:rsidP="00AF2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2B53F" w14:textId="77777777" w:rsidR="0085101E" w:rsidRDefault="0085101E" w:rsidP="00AF2FCC">
    <w:pPr>
      <w:rPr>
        <w:rFonts w:ascii="Arial Narrow" w:hAnsi="Arial Narrow" w:cs="Arial"/>
        <w:sz w:val="18"/>
      </w:rPr>
    </w:pPr>
  </w:p>
  <w:p w14:paraId="44EFF77F" w14:textId="77777777" w:rsidR="0085101E" w:rsidRDefault="0085101E" w:rsidP="00AF2FCC">
    <w:pPr>
      <w:rPr>
        <w:rFonts w:ascii="Arial Narrow" w:hAnsi="Arial Narrow" w:cs="Arial"/>
        <w:sz w:val="18"/>
      </w:rPr>
    </w:pPr>
  </w:p>
  <w:p w14:paraId="44F69EA9" w14:textId="77777777" w:rsidR="00981C2E" w:rsidRDefault="00981C2E">
    <w:pPr>
      <w:pStyle w:val="Header"/>
    </w:pPr>
  </w:p>
  <w:p w14:paraId="4431A18C" w14:textId="77777777" w:rsidR="00607C31" w:rsidRDefault="00607C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53EAF" w14:textId="77777777" w:rsidR="00D254A2" w:rsidRDefault="00D254A2" w:rsidP="00D254A2">
    <w:pPr>
      <w:tabs>
        <w:tab w:val="center" w:pos="4807"/>
      </w:tabs>
      <w:rPr>
        <w:rFonts w:ascii="Arial Narrow" w:hAnsi="Arial Narrow" w:cs="Arial"/>
        <w:sz w:val="18"/>
      </w:rPr>
    </w:pPr>
    <w:r>
      <w:rPr>
        <w:rFonts w:ascii="Arial Narrow" w:hAnsi="Arial Narrow" w:cs="Arial"/>
        <w:noProof/>
        <w:sz w:val="18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5147C04" wp14:editId="7DE65089">
              <wp:simplePos x="0" y="0"/>
              <wp:positionH relativeFrom="column">
                <wp:posOffset>-195786</wp:posOffset>
              </wp:positionH>
              <wp:positionV relativeFrom="paragraph">
                <wp:posOffset>-141605</wp:posOffset>
              </wp:positionV>
              <wp:extent cx="6522085" cy="1223010"/>
              <wp:effectExtent l="0" t="0" r="31115" b="0"/>
              <wp:wrapNone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22085" cy="1223010"/>
                        <a:chOff x="-70486" y="10036"/>
                        <a:chExt cx="6522444" cy="1223010"/>
                      </a:xfrm>
                    </wpg:grpSpPr>
                    <wps:wsp>
                      <wps:cNvPr id="17" name="Line 8"/>
                      <wps:cNvCnPr>
                        <a:cxnSpLocks noChangeShapeType="1"/>
                      </wps:cNvCnPr>
                      <wps:spPr bwMode="auto">
                        <a:xfrm>
                          <a:off x="1150490" y="993148"/>
                          <a:ext cx="5301468" cy="46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Text Box 18"/>
                      <wps:cNvSpPr txBox="1"/>
                      <wps:spPr>
                        <a:xfrm>
                          <a:off x="-70486" y="10036"/>
                          <a:ext cx="2847975" cy="1223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A7A9C" w14:textId="77777777" w:rsidR="00D254A2" w:rsidRDefault="00D254A2" w:rsidP="00D254A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367BEE" wp14:editId="793D4594">
                                  <wp:extent cx="2742406" cy="1028503"/>
                                  <wp:effectExtent l="0" t="0" r="1270" b="63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Weipa Logo Full Color.png"/>
                                          <pic:cNvPicPr/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3354" cy="10326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147C04" id="Group 16" o:spid="_x0000_s1027" style="position:absolute;margin-left:-15.4pt;margin-top:-11.15pt;width:513.55pt;height:96.3pt;z-index:251662336;mso-width-relative:margin;mso-height-relative:margin" coordorigin="-704,100" coordsize="65224,1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">
              <v:line id="Line 8" o:spid="_x0000_s1028" style="position:absolute;visibility:visible;mso-wrap-style:square" from="11504,9931" to="64519,9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" strokeweight="1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9" type="#_x0000_t202" style="position:absolute;left:-704;top:100;width:28478;height:1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<v:textbox>
                  <w:txbxContent>
                    <w:p w14:paraId="4E8A7A9C" w14:textId="77777777" w:rsidR="00D254A2" w:rsidRDefault="00D254A2" w:rsidP="00D254A2">
                      <w:r>
                        <w:rPr>
                          <w:noProof/>
                        </w:rPr>
                        <w:drawing>
                          <wp:inline distT="0" distB="0" distL="0" distR="0" wp14:anchorId="44367BEE" wp14:editId="793D4594">
                            <wp:extent cx="2742406" cy="1028503"/>
                            <wp:effectExtent l="0" t="0" r="1270" b="63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Weipa Logo Full Color.png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3354" cy="10326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Arial Narrow" w:hAnsi="Arial Narrow" w:cs="Arial"/>
        <w:sz w:val="18"/>
      </w:rPr>
      <w:tab/>
    </w:r>
  </w:p>
  <w:p w14:paraId="3EF2869B" w14:textId="77777777" w:rsidR="00D254A2" w:rsidRDefault="00D254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C066D"/>
    <w:multiLevelType w:val="hybridMultilevel"/>
    <w:tmpl w:val="5F0E0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53045"/>
    <w:multiLevelType w:val="hybridMultilevel"/>
    <w:tmpl w:val="00622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42F13"/>
    <w:multiLevelType w:val="singleLevel"/>
    <w:tmpl w:val="0C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A05075"/>
    <w:multiLevelType w:val="hybridMultilevel"/>
    <w:tmpl w:val="0298048A"/>
    <w:lvl w:ilvl="0" w:tplc="DD185CE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64C053BA"/>
    <w:multiLevelType w:val="hybridMultilevel"/>
    <w:tmpl w:val="78189DF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274BE5"/>
    <w:multiLevelType w:val="hybridMultilevel"/>
    <w:tmpl w:val="B5503B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400085">
    <w:abstractNumId w:val="3"/>
  </w:num>
  <w:num w:numId="2" w16cid:durableId="1776511411">
    <w:abstractNumId w:val="0"/>
  </w:num>
  <w:num w:numId="3" w16cid:durableId="418722599">
    <w:abstractNumId w:val="2"/>
  </w:num>
  <w:num w:numId="4" w16cid:durableId="1793357027">
    <w:abstractNumId w:val="5"/>
  </w:num>
  <w:num w:numId="5" w16cid:durableId="2139764756">
    <w:abstractNumId w:val="4"/>
  </w:num>
  <w:num w:numId="6" w16cid:durableId="329989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FCC"/>
    <w:rsid w:val="00001C84"/>
    <w:rsid w:val="00023D40"/>
    <w:rsid w:val="00040631"/>
    <w:rsid w:val="00063C0C"/>
    <w:rsid w:val="00086B50"/>
    <w:rsid w:val="00093B76"/>
    <w:rsid w:val="000A4B0D"/>
    <w:rsid w:val="000E42E2"/>
    <w:rsid w:val="00122165"/>
    <w:rsid w:val="00157360"/>
    <w:rsid w:val="001C51CF"/>
    <w:rsid w:val="001E2C51"/>
    <w:rsid w:val="001E596D"/>
    <w:rsid w:val="001F2F91"/>
    <w:rsid w:val="002070D8"/>
    <w:rsid w:val="00227476"/>
    <w:rsid w:val="002631A4"/>
    <w:rsid w:val="00275486"/>
    <w:rsid w:val="002A138D"/>
    <w:rsid w:val="002A46AC"/>
    <w:rsid w:val="002D3013"/>
    <w:rsid w:val="003261F1"/>
    <w:rsid w:val="00336B57"/>
    <w:rsid w:val="003824CE"/>
    <w:rsid w:val="003C1172"/>
    <w:rsid w:val="003D7FEF"/>
    <w:rsid w:val="00445C46"/>
    <w:rsid w:val="004A2A1D"/>
    <w:rsid w:val="004C6700"/>
    <w:rsid w:val="004D4F1B"/>
    <w:rsid w:val="004E09F1"/>
    <w:rsid w:val="004E7B54"/>
    <w:rsid w:val="00502DE6"/>
    <w:rsid w:val="00524FE0"/>
    <w:rsid w:val="005A1C8E"/>
    <w:rsid w:val="005A7B15"/>
    <w:rsid w:val="005B7549"/>
    <w:rsid w:val="00607C31"/>
    <w:rsid w:val="006372DD"/>
    <w:rsid w:val="00652B9B"/>
    <w:rsid w:val="00653F89"/>
    <w:rsid w:val="00654393"/>
    <w:rsid w:val="00663BF4"/>
    <w:rsid w:val="00667B64"/>
    <w:rsid w:val="006E0102"/>
    <w:rsid w:val="00712F9B"/>
    <w:rsid w:val="00717FA0"/>
    <w:rsid w:val="00724C56"/>
    <w:rsid w:val="00746172"/>
    <w:rsid w:val="007608F5"/>
    <w:rsid w:val="00790929"/>
    <w:rsid w:val="007F4801"/>
    <w:rsid w:val="00807CB9"/>
    <w:rsid w:val="0085101E"/>
    <w:rsid w:val="00867738"/>
    <w:rsid w:val="0088571C"/>
    <w:rsid w:val="008A61D3"/>
    <w:rsid w:val="008B7A76"/>
    <w:rsid w:val="00901039"/>
    <w:rsid w:val="0092664E"/>
    <w:rsid w:val="00963793"/>
    <w:rsid w:val="00981C2E"/>
    <w:rsid w:val="009C3D95"/>
    <w:rsid w:val="009D687B"/>
    <w:rsid w:val="00A470EE"/>
    <w:rsid w:val="00A96660"/>
    <w:rsid w:val="00AB4424"/>
    <w:rsid w:val="00AE4DE0"/>
    <w:rsid w:val="00AE530D"/>
    <w:rsid w:val="00AE5F1A"/>
    <w:rsid w:val="00AF2FCC"/>
    <w:rsid w:val="00B22F96"/>
    <w:rsid w:val="00B31E1C"/>
    <w:rsid w:val="00B4065D"/>
    <w:rsid w:val="00B70DE6"/>
    <w:rsid w:val="00B965C6"/>
    <w:rsid w:val="00BE08A6"/>
    <w:rsid w:val="00BF6083"/>
    <w:rsid w:val="00C2269E"/>
    <w:rsid w:val="00CB1CD6"/>
    <w:rsid w:val="00CC3D68"/>
    <w:rsid w:val="00CD7344"/>
    <w:rsid w:val="00CE340A"/>
    <w:rsid w:val="00CF4740"/>
    <w:rsid w:val="00D254A2"/>
    <w:rsid w:val="00DA2DC2"/>
    <w:rsid w:val="00E93EF3"/>
    <w:rsid w:val="00ED6C96"/>
    <w:rsid w:val="00F16D79"/>
    <w:rsid w:val="00F219AE"/>
    <w:rsid w:val="00F4158D"/>
    <w:rsid w:val="00F96A72"/>
    <w:rsid w:val="00FB0CAD"/>
    <w:rsid w:val="00FB497E"/>
    <w:rsid w:val="00FB6233"/>
    <w:rsid w:val="00FD5B98"/>
    <w:rsid w:val="00FF3981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519ACE"/>
  <w15:chartTrackingRefBased/>
  <w15:docId w15:val="{E8A24F9C-1B99-4CAE-99DC-7012600D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2FC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F2F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FCC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AF2F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FCC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AF2F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60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083"/>
    <w:rPr>
      <w:rFonts w:ascii="Segoe UI" w:eastAsia="Times New Roman" w:hAnsi="Segoe UI" w:cs="Segoe UI"/>
      <w:sz w:val="18"/>
      <w:szCs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7F4801"/>
    <w:rPr>
      <w:color w:val="0563C1"/>
      <w:u w:val="single"/>
    </w:rPr>
  </w:style>
  <w:style w:type="paragraph" w:customStyle="1" w:styleId="BDOBodyText">
    <w:name w:val="BDO_Body Text"/>
    <w:basedOn w:val="Normal"/>
    <w:uiPriority w:val="1"/>
    <w:qFormat/>
    <w:rsid w:val="00524FE0"/>
    <w:pPr>
      <w:spacing w:after="120" w:line="280" w:lineRule="atLeast"/>
    </w:pPr>
    <w:rPr>
      <w:rFonts w:ascii="Trebuchet MS" w:hAnsi="Trebuchet MS"/>
      <w:sz w:val="20"/>
      <w:lang w:eastAsia="en-GB"/>
    </w:rPr>
  </w:style>
  <w:style w:type="paragraph" w:styleId="BodyText">
    <w:name w:val="Body Text"/>
    <w:basedOn w:val="Normal"/>
    <w:link w:val="BodyTextChar"/>
    <w:unhideWhenUsed/>
    <w:rsid w:val="00F96A72"/>
    <w:rPr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96A72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IntenseEmphasis">
    <w:name w:val="Intense Emphasis"/>
    <w:uiPriority w:val="21"/>
    <w:qFormat/>
    <w:rsid w:val="00867738"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rsid w:val="00867738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867738"/>
    <w:rPr>
      <w:rFonts w:ascii="Times New Roman" w:eastAsia="Times New Roman" w:hAnsi="Times New Roman" w:cs="Times New Roman"/>
      <w:i/>
      <w:iCs/>
      <w:color w:val="000000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717FA0"/>
    <w:pPr>
      <w:spacing w:after="0" w:line="240" w:lineRule="auto"/>
    </w:pPr>
    <w:rPr>
      <w:rFonts w:eastAsiaTheme="minorEastAsi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268</Characters>
  <Application>Microsoft Office Word</Application>
  <DocSecurity>0</DocSecurity>
  <Lines>24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Caitlyn Williams</dc:creator>
  <cp:keywords/>
  <dc:description/>
  <cp:lastModifiedBy>Kai-ishya Thompson</cp:lastModifiedBy>
  <cp:revision>2</cp:revision>
  <cp:lastPrinted>2019-06-04T23:55:00Z</cp:lastPrinted>
  <dcterms:created xsi:type="dcterms:W3CDTF">2023-11-13T00:51:00Z</dcterms:created>
  <dcterms:modified xsi:type="dcterms:W3CDTF">2023-11-13T00:51:00Z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d5f72af203a1607c5a255595240740297bba760114b0f1f46e8cd1230f387a22</vt:lpwstr>
  </property>
</Properties>
</file>